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35" w:rsidRPr="005D6535" w:rsidRDefault="005D6535" w:rsidP="005D6535">
      <w:pPr>
        <w:spacing w:line="240" w:lineRule="auto"/>
        <w:jc w:val="both"/>
        <w:textAlignment w:val="baseline"/>
        <w:rPr>
          <w:rFonts w:ascii="SourceSansPro" w:eastAsia="Times New Roman" w:hAnsi="SourceSansPro" w:cs="Times New Roman"/>
          <w:color w:val="333333"/>
          <w:sz w:val="28"/>
          <w:szCs w:val="28"/>
          <w:lang w:eastAsia="ru-RU"/>
        </w:rPr>
      </w:pPr>
      <w:r w:rsidRPr="005D6535">
        <w:rPr>
          <w:rFonts w:ascii="SourceSansPro" w:eastAsia="Times New Roman" w:hAnsi="SourceSansPro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A4F3A5" id="Прямоугольник 1" o:spid="_x0000_s1026" alt="Кабінет Міністрів Украї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SyCgMAAAEGAAAOAAAAZHJzL2Uyb0RvYy54bWysVMtu1DAU3SPxD5b3aZIhM51ETVGZ6SCk&#10;8pCAD/AkzsQisYPtNi0IqcAWiV2REBILfoCHkBCvb3D+iGtnpp2WDQK8sK7vtc99Hd+tq4d1hQ6o&#10;VEzwFIcbAUaUZyJnfJHi+/dm3hgjpQnPSSU4TfERVfjq9uVLW22T0IEoRZVTiQCEq6RtUlxq3SS+&#10;r7KS1kRtiIZyMBZC1kTDUS78XJIW0OvKHwTByG+FzBspMqoUaKe9EW87/KKgmb5dFIpqVKUYYtNu&#10;l26f293f3iLJQpKmZNkyDPIXUdSEcXB6CjUlmqB9yX6DqlkmhRKF3shE7YuiYBl1OUA2YXAhm7sl&#10;aajLBYqjmtMyqf8Hm906uCMRy6F3GHFSQ4vM2+64e2m+m5/dc/PJ/DTfuhfmh/liviK4k1OVQf3M&#10;a/PefOhOwPC5e4bMGyt2J93T7hm8PjEfkXlnvnbH5n33yj62hW4blYC/u80daUulmj2RPVCIi0lJ&#10;+ILuqAba1QeyUkkp2pKSHDIOLYR/DsMeFKCheXtT5BA62dfCteGwkLX1AQVGh67bR6fdpocaZaC8&#10;EkTjADiRgWkpWw8kWT1upNLXqaiRFVIsIToHTg72lO6vrq5YX1zMWFWBniQVP6cAzF4DruGptdkg&#10;HD8ex0G8O94dR140GO16UTCdejuzSeSNZuHmcHplOplMwyfWbxglJctzyq2bFVfD6M+4sPw1PctO&#10;2apExXILZ0NScjGfVBIdEPgrM7dcycFyds0/H4arF+RyIaVwEAXXBrE3G403vWgWDb14Mxh7QRhf&#10;i0dBFEfT2fmU9hin/54SalMcDwdD16W1oC/kFrj1e24kqZmGaVSxOsVADVj2EkksA3d57mRNWNXL&#10;a6Ww4Z+VAtq9arTjq6Voz/65yI+ArlIAnYB5MDdBKIV8hFELMyjF6uE+kRSj6gYHysdhFNmh5Q7R&#10;cHMAB7luma9bCM8AKsUao16c6H7Q7TeSLUrwFLrCcLED36RgjsL2C/VRLT8XzBmXyXIm2kG2fna3&#10;zib39i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m4ksgoDAAAB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D6535" w:rsidRPr="005D6535" w:rsidRDefault="005D6535" w:rsidP="005D6535">
      <w:pPr>
        <w:spacing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28"/>
          <w:szCs w:val="28"/>
          <w:lang w:eastAsia="ru-RU"/>
        </w:rPr>
      </w:pPr>
      <w:r w:rsidRPr="005D6535">
        <w:rPr>
          <w:rFonts w:ascii="SourceSansProBold" w:eastAsia="Times New Roman" w:hAnsi="SourceSansProBold" w:cs="Times New Roman"/>
          <w:caps/>
          <w:color w:val="1D1D1B"/>
          <w:spacing w:val="30"/>
          <w:sz w:val="28"/>
          <w:szCs w:val="28"/>
          <w:lang w:eastAsia="ru-RU"/>
        </w:rPr>
        <w:t>КАБІНЕТ МІНІСТРІВ УКРАЇНИ</w:t>
      </w:r>
    </w:p>
    <w:p w:rsidR="005D6535" w:rsidRPr="005D6535" w:rsidRDefault="005D6535" w:rsidP="005D6535">
      <w:pPr>
        <w:spacing w:after="0"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28"/>
          <w:szCs w:val="28"/>
          <w:lang w:eastAsia="ru-RU"/>
        </w:rPr>
      </w:pPr>
      <w:r w:rsidRPr="005D6535">
        <w:rPr>
          <w:rFonts w:ascii="SourceSansProBold" w:eastAsia="Times New Roman" w:hAnsi="SourceSansProBold" w:cs="Times New Roman"/>
          <w:caps/>
          <w:color w:val="1D1D1B"/>
          <w:spacing w:val="30"/>
          <w:sz w:val="28"/>
          <w:szCs w:val="28"/>
          <w:lang w:eastAsia="ru-RU"/>
        </w:rPr>
        <w:t>ПОСТАНОВА</w:t>
      </w:r>
    </w:p>
    <w:p w:rsidR="005D6535" w:rsidRPr="005D6535" w:rsidRDefault="005D6535" w:rsidP="005D6535">
      <w:pPr>
        <w:spacing w:after="0" w:line="45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pacing w:val="15"/>
          <w:sz w:val="28"/>
          <w:szCs w:val="28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pacing w:val="15"/>
          <w:sz w:val="28"/>
          <w:szCs w:val="28"/>
          <w:lang w:eastAsia="ru-RU"/>
        </w:rPr>
        <w:t>від</w:t>
      </w:r>
      <w:proofErr w:type="spellEnd"/>
      <w:r w:rsidRPr="005D6535">
        <w:rPr>
          <w:rFonts w:ascii="SourceSansPro" w:eastAsia="Times New Roman" w:hAnsi="SourceSansPro" w:cs="Times New Roman"/>
          <w:color w:val="1D1D1B"/>
          <w:spacing w:val="15"/>
          <w:sz w:val="28"/>
          <w:szCs w:val="28"/>
          <w:lang w:eastAsia="ru-RU"/>
        </w:rPr>
        <w:t xml:space="preserve"> 11 березня 2020 р. № 211</w:t>
      </w:r>
    </w:p>
    <w:p w:rsidR="005D6535" w:rsidRPr="005D6535" w:rsidRDefault="005D6535" w:rsidP="005D6535">
      <w:pPr>
        <w:spacing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8"/>
          <w:szCs w:val="28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333333"/>
          <w:sz w:val="28"/>
          <w:szCs w:val="28"/>
          <w:lang w:eastAsia="ru-RU"/>
        </w:rPr>
        <w:t>Київ</w:t>
      </w:r>
      <w:proofErr w:type="spellEnd"/>
    </w:p>
    <w:p w:rsidR="005D6535" w:rsidRPr="005D6535" w:rsidRDefault="005D6535" w:rsidP="005D6535">
      <w:pPr>
        <w:spacing w:line="360" w:lineRule="atLeast"/>
        <w:jc w:val="center"/>
        <w:textAlignment w:val="baseline"/>
        <w:rPr>
          <w:rFonts w:ascii="SourceSansProBold" w:eastAsia="Times New Roman" w:hAnsi="SourceSansProBold" w:cs="Times New Roman"/>
          <w:color w:val="1D1D1B"/>
          <w:sz w:val="28"/>
          <w:szCs w:val="28"/>
          <w:lang w:eastAsia="ru-RU"/>
        </w:rPr>
      </w:pPr>
      <w:r w:rsidRPr="005D6535">
        <w:rPr>
          <w:rFonts w:ascii="SourceSansProBold" w:eastAsia="Times New Roman" w:hAnsi="SourceSansProBold" w:cs="Times New Roman"/>
          <w:color w:val="1D1D1B"/>
          <w:sz w:val="28"/>
          <w:szCs w:val="28"/>
          <w:lang w:eastAsia="ru-RU"/>
        </w:rPr>
        <w:t xml:space="preserve">Про </w:t>
      </w:r>
      <w:proofErr w:type="spellStart"/>
      <w:r w:rsidRPr="005D6535">
        <w:rPr>
          <w:rFonts w:ascii="SourceSansProBold" w:eastAsia="Times New Roman" w:hAnsi="SourceSansProBold" w:cs="Times New Roman"/>
          <w:color w:val="1D1D1B"/>
          <w:sz w:val="28"/>
          <w:szCs w:val="28"/>
          <w:lang w:eastAsia="ru-RU"/>
        </w:rPr>
        <w:t>запобігання</w:t>
      </w:r>
      <w:proofErr w:type="spellEnd"/>
      <w:r w:rsidRPr="005D6535">
        <w:rPr>
          <w:rFonts w:ascii="SourceSansProBold" w:eastAsia="Times New Roman" w:hAnsi="SourceSansProBold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Bold" w:eastAsia="Times New Roman" w:hAnsi="SourceSansProBold" w:cs="Times New Roman"/>
          <w:color w:val="1D1D1B"/>
          <w:sz w:val="28"/>
          <w:szCs w:val="28"/>
          <w:lang w:eastAsia="ru-RU"/>
        </w:rPr>
        <w:t>поширенню</w:t>
      </w:r>
      <w:proofErr w:type="spellEnd"/>
      <w:r w:rsidRPr="005D6535">
        <w:rPr>
          <w:rFonts w:ascii="SourceSansProBold" w:eastAsia="Times New Roman" w:hAnsi="SourceSansProBold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r w:rsidRPr="005D6535">
        <w:rPr>
          <w:rFonts w:ascii="SourceSansProBold" w:eastAsia="Times New Roman" w:hAnsi="SourceSansProBold" w:cs="Times New Roman"/>
          <w:color w:val="1D1D1B"/>
          <w:sz w:val="28"/>
          <w:szCs w:val="28"/>
          <w:lang w:eastAsia="ru-RU"/>
        </w:rPr>
        <w:t>території</w:t>
      </w:r>
      <w:proofErr w:type="spellEnd"/>
      <w:r w:rsidRPr="005D6535">
        <w:rPr>
          <w:rFonts w:ascii="SourceSansProBold" w:eastAsia="Times New Roman" w:hAnsi="SourceSansProBold" w:cs="Times New Roman"/>
          <w:color w:val="1D1D1B"/>
          <w:sz w:val="28"/>
          <w:szCs w:val="28"/>
          <w:lang w:eastAsia="ru-RU"/>
        </w:rPr>
        <w:t xml:space="preserve"> України </w:t>
      </w:r>
      <w:proofErr w:type="spellStart"/>
      <w:r w:rsidRPr="005D6535">
        <w:rPr>
          <w:rFonts w:ascii="SourceSansProBold" w:eastAsia="Times New Roman" w:hAnsi="SourceSansProBold" w:cs="Times New Roman"/>
          <w:color w:val="1D1D1B"/>
          <w:sz w:val="28"/>
          <w:szCs w:val="28"/>
          <w:lang w:eastAsia="ru-RU"/>
        </w:rPr>
        <w:t>коронавірусу</w:t>
      </w:r>
      <w:proofErr w:type="spellEnd"/>
      <w:r w:rsidRPr="005D6535">
        <w:rPr>
          <w:rFonts w:ascii="SourceSansProBold" w:eastAsia="Times New Roman" w:hAnsi="SourceSansProBold" w:cs="Times New Roman"/>
          <w:color w:val="1D1D1B"/>
          <w:sz w:val="28"/>
          <w:szCs w:val="28"/>
          <w:lang w:eastAsia="ru-RU"/>
        </w:rPr>
        <w:t xml:space="preserve"> COVID-19</w:t>
      </w:r>
    </w:p>
    <w:p w:rsidR="005D6535" w:rsidRPr="005D6535" w:rsidRDefault="005D6535" w:rsidP="005D6535">
      <w:pPr>
        <w:spacing w:before="525" w:after="525" w:line="240" w:lineRule="auto"/>
        <w:jc w:val="both"/>
        <w:textAlignment w:val="baseline"/>
        <w:rPr>
          <w:rFonts w:ascii="SourceSansPro" w:eastAsia="Times New Roman" w:hAnsi="SourceSansPro" w:cs="Times New Roman"/>
          <w:color w:val="333333"/>
          <w:sz w:val="28"/>
          <w:szCs w:val="28"/>
          <w:lang w:eastAsia="ru-RU"/>
        </w:rPr>
      </w:pPr>
      <w:r w:rsidRPr="005D6535">
        <w:rPr>
          <w:rFonts w:ascii="SourceSansPro" w:eastAsia="Times New Roman" w:hAnsi="SourceSansPro" w:cs="Times New Roman"/>
          <w:color w:val="333333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5D6535" w:rsidRDefault="005D6535" w:rsidP="005D6535">
      <w:pPr>
        <w:spacing w:after="0" w:line="405" w:lineRule="atLeast"/>
        <w:jc w:val="both"/>
        <w:textAlignment w:val="baseline"/>
        <w:rPr>
          <w:rFonts w:ascii="SourceSansProBold" w:eastAsia="Times New Roman" w:hAnsi="SourceSansProBold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Відповідно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до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статті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29 Закону України “Про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захист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населення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від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інфекційних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хвороб” з метою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запобігання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поширенню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території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України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коронавірусу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COVID-19 та з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урахуванням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рішення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Державної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комісії з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питань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техногенно-екологічної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безпеки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надзвичайних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ситуацій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від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10 березня 2020 р.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Кабінет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Міністрів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України </w:t>
      </w:r>
      <w:proofErr w:type="spellStart"/>
      <w:r w:rsidRPr="005D6535">
        <w:rPr>
          <w:rFonts w:ascii="SourceSansProBold" w:eastAsia="Times New Roman" w:hAnsi="SourceSansProBold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постановляє</w:t>
      </w:r>
      <w:proofErr w:type="spellEnd"/>
      <w:r w:rsidRPr="005D6535">
        <w:rPr>
          <w:rFonts w:ascii="SourceSansProBold" w:eastAsia="Times New Roman" w:hAnsi="SourceSansProBold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:</w:t>
      </w:r>
    </w:p>
    <w:p w:rsidR="005D6535" w:rsidRPr="005D6535" w:rsidRDefault="005D6535" w:rsidP="005D6535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</w:pPr>
    </w:p>
    <w:p w:rsidR="005D6535" w:rsidRPr="005D6535" w:rsidRDefault="005D6535" w:rsidP="005D6535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</w:pPr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1.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Установити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з 12 березня до 3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квітня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2020 р. на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усій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території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України карантин,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заборонивши:</w:t>
      </w:r>
      <w:proofErr w:type="spellEnd"/>
    </w:p>
    <w:p w:rsidR="005D6535" w:rsidRPr="005D6535" w:rsidRDefault="005D6535" w:rsidP="005D6535">
      <w:pPr>
        <w:pStyle w:val="a6"/>
        <w:numPr>
          <w:ilvl w:val="0"/>
          <w:numId w:val="5"/>
        </w:num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відвідування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закладів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освіти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її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здобувачами;</w:t>
      </w:r>
      <w:proofErr w:type="spellEnd"/>
    </w:p>
    <w:p w:rsidR="005D6535" w:rsidRPr="005D6535" w:rsidRDefault="005D6535" w:rsidP="005D6535">
      <w:pPr>
        <w:pStyle w:val="a6"/>
        <w:numPr>
          <w:ilvl w:val="0"/>
          <w:numId w:val="5"/>
        </w:num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</w:pPr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проведення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всіх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масових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заходів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, у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яких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бере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участь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понад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200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осіб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крім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заходів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необхідних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для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забезпечення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роботи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органів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державної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влади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органів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місцевого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самоврядування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Спортивні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заходи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дозволяється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проводити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без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участі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глядачів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(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уболівальників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).</w:t>
      </w:r>
    </w:p>
    <w:p w:rsidR="005D6535" w:rsidRPr="005D6535" w:rsidRDefault="005D6535" w:rsidP="005D6535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</w:pPr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2.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Міністерствам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іншим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центральним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органам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виконавчої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влади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обласним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Київській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міській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державним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адміністраціям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разом з органами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місцевого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самоврядування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забезпечити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:</w:t>
      </w:r>
    </w:p>
    <w:p w:rsidR="005D6535" w:rsidRPr="005D6535" w:rsidRDefault="005D6535" w:rsidP="005D6535">
      <w:pPr>
        <w:pStyle w:val="a6"/>
        <w:numPr>
          <w:ilvl w:val="0"/>
          <w:numId w:val="6"/>
        </w:num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організацію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виконання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та контроль за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дотриманням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відповідній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території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вимог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цієї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постанови,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своєчасним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і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повним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проведенням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профілактичних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і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протиепідемічних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заходів;</w:t>
      </w:r>
      <w:proofErr w:type="spellEnd"/>
    </w:p>
    <w:p w:rsidR="005D6535" w:rsidRPr="005D6535" w:rsidRDefault="005D6535" w:rsidP="005D6535">
      <w:pPr>
        <w:pStyle w:val="a6"/>
        <w:numPr>
          <w:ilvl w:val="0"/>
          <w:numId w:val="6"/>
        </w:num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подання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щодня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Міністерству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охорони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здоров’я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інформації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про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здійснення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заходів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щодо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запобігання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поширенню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коронавірусу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COVID-19 для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її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узагальнення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інформування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Кабінету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Міністрів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України.</w:t>
      </w:r>
    </w:p>
    <w:p w:rsidR="005D6535" w:rsidRPr="005D6535" w:rsidRDefault="005D6535" w:rsidP="005D6535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</w:pPr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        </w:t>
      </w:r>
      <w:proofErr w:type="spellStart"/>
      <w:r w:rsidRPr="005D6535">
        <w:rPr>
          <w:rFonts w:ascii="SourceSansProBold" w:eastAsia="Times New Roman" w:hAnsi="SourceSansProBold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Прем’єр-міністр</w:t>
      </w:r>
      <w:proofErr w:type="spellEnd"/>
      <w:r w:rsidRPr="005D6535">
        <w:rPr>
          <w:rFonts w:ascii="SourceSansProBold" w:eastAsia="Times New Roman" w:hAnsi="SourceSansProBold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України                                   Д. ШМИГАЛЬ</w:t>
      </w:r>
      <w:bookmarkStart w:id="0" w:name="_GoBack"/>
      <w:bookmarkEnd w:id="0"/>
    </w:p>
    <w:p w:rsidR="005D6535" w:rsidRPr="005D6535" w:rsidRDefault="005D6535" w:rsidP="005D6535">
      <w:pPr>
        <w:spacing w:line="60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z w:val="34"/>
          <w:szCs w:val="28"/>
          <w:lang w:eastAsia="ru-RU"/>
        </w:rPr>
      </w:pPr>
      <w:r w:rsidRPr="005D6535">
        <w:rPr>
          <w:rFonts w:ascii="SourceSansPro" w:eastAsia="Times New Roman" w:hAnsi="SourceSansPro" w:cs="Times New Roman"/>
          <w:color w:val="1D1D1B"/>
          <w:sz w:val="34"/>
          <w:szCs w:val="28"/>
          <w:lang w:eastAsia="ru-RU"/>
        </w:rPr>
        <w:lastRenderedPageBreak/>
        <w:t xml:space="preserve">З 12 березня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34"/>
          <w:szCs w:val="28"/>
          <w:lang w:eastAsia="ru-RU"/>
        </w:rPr>
        <w:t>запроваджується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34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34"/>
          <w:szCs w:val="28"/>
          <w:lang w:eastAsia="ru-RU"/>
        </w:rPr>
        <w:t>тритижневий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34"/>
          <w:szCs w:val="28"/>
          <w:lang w:eastAsia="ru-RU"/>
        </w:rPr>
        <w:t xml:space="preserve"> карантин у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34"/>
          <w:szCs w:val="28"/>
          <w:lang w:eastAsia="ru-RU"/>
        </w:rPr>
        <w:t>всіх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34"/>
          <w:szCs w:val="28"/>
          <w:lang w:eastAsia="ru-RU"/>
        </w:rPr>
        <w:t xml:space="preserve"> закладах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34"/>
          <w:szCs w:val="28"/>
          <w:lang w:eastAsia="ru-RU"/>
        </w:rPr>
        <w:t>освіти</w:t>
      </w:r>
      <w:proofErr w:type="spellEnd"/>
    </w:p>
    <w:p w:rsidR="005D6535" w:rsidRPr="005D6535" w:rsidRDefault="005D6535" w:rsidP="005D6535">
      <w:pPr>
        <w:spacing w:line="240" w:lineRule="auto"/>
        <w:jc w:val="center"/>
        <w:textAlignment w:val="baseline"/>
        <w:rPr>
          <w:rFonts w:ascii="SourceSansPro" w:eastAsia="Times New Roman" w:hAnsi="SourceSansPro" w:cs="Times New Roman"/>
          <w:color w:val="A7A9AF"/>
          <w:spacing w:val="11"/>
          <w:sz w:val="28"/>
          <w:szCs w:val="28"/>
          <w:lang w:eastAsia="ru-RU"/>
        </w:rPr>
      </w:pPr>
      <w:hyperlink r:id="rId5" w:history="1">
        <w:proofErr w:type="spellStart"/>
        <w:r w:rsidRPr="005D6535">
          <w:rPr>
            <w:rFonts w:ascii="SourceSansPro" w:eastAsia="Times New Roman" w:hAnsi="SourceSansPro" w:cs="Times New Roman"/>
            <w:color w:val="2D5CA6"/>
            <w:spacing w:val="11"/>
            <w:sz w:val="28"/>
            <w:szCs w:val="28"/>
            <w:bdr w:val="none" w:sz="0" w:space="0" w:color="auto" w:frame="1"/>
            <w:lang w:eastAsia="ru-RU"/>
          </w:rPr>
          <w:t>Міністерство</w:t>
        </w:r>
        <w:proofErr w:type="spellEnd"/>
        <w:r w:rsidRPr="005D6535">
          <w:rPr>
            <w:rFonts w:ascii="SourceSansPro" w:eastAsia="Times New Roman" w:hAnsi="SourceSansPro" w:cs="Times New Roman"/>
            <w:color w:val="2D5CA6"/>
            <w:spacing w:val="1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D6535">
          <w:rPr>
            <w:rFonts w:ascii="SourceSansPro" w:eastAsia="Times New Roman" w:hAnsi="SourceSansPro" w:cs="Times New Roman"/>
            <w:color w:val="2D5CA6"/>
            <w:spacing w:val="11"/>
            <w:sz w:val="28"/>
            <w:szCs w:val="28"/>
            <w:bdr w:val="none" w:sz="0" w:space="0" w:color="auto" w:frame="1"/>
            <w:lang w:eastAsia="ru-RU"/>
          </w:rPr>
          <w:t>освіти</w:t>
        </w:r>
        <w:proofErr w:type="spellEnd"/>
        <w:r w:rsidRPr="005D6535">
          <w:rPr>
            <w:rFonts w:ascii="SourceSansPro" w:eastAsia="Times New Roman" w:hAnsi="SourceSansPro" w:cs="Times New Roman"/>
            <w:color w:val="2D5CA6"/>
            <w:spacing w:val="11"/>
            <w:sz w:val="28"/>
            <w:szCs w:val="28"/>
            <w:bdr w:val="none" w:sz="0" w:space="0" w:color="auto" w:frame="1"/>
            <w:lang w:eastAsia="ru-RU"/>
          </w:rPr>
          <w:t xml:space="preserve"> і науки України</w:t>
        </w:r>
      </w:hyperlink>
      <w:r w:rsidRPr="005D6535">
        <w:rPr>
          <w:rFonts w:ascii="SourceSansPro" w:eastAsia="Times New Roman" w:hAnsi="SourceSansPro" w:cs="Times New Roman"/>
          <w:color w:val="A7A9AF"/>
          <w:spacing w:val="11"/>
          <w:sz w:val="28"/>
          <w:szCs w:val="28"/>
          <w:lang w:eastAsia="ru-RU"/>
        </w:rPr>
        <w:t xml:space="preserve">, </w:t>
      </w:r>
      <w:proofErr w:type="spellStart"/>
      <w:r w:rsidRPr="005D6535">
        <w:rPr>
          <w:rFonts w:ascii="SourceSansPro" w:eastAsia="Times New Roman" w:hAnsi="SourceSansPro" w:cs="Times New Roman"/>
          <w:color w:val="A7A9AF"/>
          <w:spacing w:val="11"/>
          <w:sz w:val="28"/>
          <w:szCs w:val="28"/>
          <w:lang w:eastAsia="ru-RU"/>
        </w:rPr>
        <w:t>опубліковано</w:t>
      </w:r>
      <w:proofErr w:type="spellEnd"/>
      <w:r w:rsidRPr="005D6535">
        <w:rPr>
          <w:rFonts w:ascii="SourceSansPro" w:eastAsia="Times New Roman" w:hAnsi="SourceSansPro" w:cs="Times New Roman"/>
          <w:color w:val="A7A9AF"/>
          <w:spacing w:val="11"/>
          <w:sz w:val="28"/>
          <w:szCs w:val="28"/>
          <w:lang w:eastAsia="ru-RU"/>
        </w:rPr>
        <w:t xml:space="preserve"> 11 березня 2020 року о 19:27</w:t>
      </w:r>
    </w:p>
    <w:p w:rsidR="005D6535" w:rsidRPr="005D6535" w:rsidRDefault="005D6535" w:rsidP="005D65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5D6535">
          <w:rPr>
            <w:rFonts w:ascii="SourceSansPro" w:eastAsia="Times New Roman" w:hAnsi="SourceSansPro" w:cs="Times New Roman"/>
            <w:caps/>
            <w:color w:val="A7A9AF"/>
            <w:spacing w:val="24"/>
            <w:sz w:val="28"/>
            <w:szCs w:val="28"/>
            <w:bdr w:val="single" w:sz="12" w:space="0" w:color="D5DEED" w:frame="1"/>
            <w:lang w:eastAsia="ru-RU"/>
          </w:rPr>
          <w:t>ОСВІТА І НАУКА</w:t>
        </w:r>
      </w:hyperlink>
      <w:r w:rsidRPr="005D6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5D6535">
          <w:rPr>
            <w:rFonts w:ascii="SourceSansPro" w:eastAsia="Times New Roman" w:hAnsi="SourceSansPro" w:cs="Times New Roman"/>
            <w:caps/>
            <w:color w:val="A7A9AF"/>
            <w:spacing w:val="24"/>
            <w:sz w:val="28"/>
            <w:szCs w:val="28"/>
            <w:bdr w:val="single" w:sz="12" w:space="0" w:color="D5DEED" w:frame="1"/>
            <w:lang w:eastAsia="ru-RU"/>
          </w:rPr>
          <w:t>НАГЛЯД І КОНТРОЛЬ</w:t>
        </w:r>
      </w:hyperlink>
      <w:r w:rsidRPr="005D6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5D6535">
          <w:rPr>
            <w:rFonts w:ascii="SourceSansPro" w:eastAsia="Times New Roman" w:hAnsi="SourceSansPro" w:cs="Times New Roman"/>
            <w:caps/>
            <w:color w:val="A7A9AF"/>
            <w:spacing w:val="24"/>
            <w:sz w:val="28"/>
            <w:szCs w:val="28"/>
            <w:bdr w:val="single" w:sz="12" w:space="0" w:color="D5DEED" w:frame="1"/>
            <w:lang w:eastAsia="ru-RU"/>
          </w:rPr>
          <w:t>ЗАСІДАННЯ УРЯДУ</w:t>
        </w:r>
      </w:hyperlink>
    </w:p>
    <w:p w:rsidR="005D6535" w:rsidRPr="005D6535" w:rsidRDefault="005D6535" w:rsidP="005D6535">
      <w:pPr>
        <w:spacing w:before="525" w:after="5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3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="t" fillcolor="#a0a0a0" stroked="f"/>
        </w:pict>
      </w:r>
    </w:p>
    <w:p w:rsidR="005D6535" w:rsidRPr="005D6535" w:rsidRDefault="005D6535" w:rsidP="005D6535">
      <w:p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</w:pPr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З</w:t>
      </w:r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ru-RU"/>
        </w:rPr>
        <w:t xml:space="preserve"> </w:t>
      </w:r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12 березня 2020 року в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Україні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запроваджується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тритижневий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карантин для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усіх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закладів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освіти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Відповідне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рішення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Уряд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ухвалив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сьогодні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, 11 березня 2020 року.</w:t>
      </w:r>
    </w:p>
    <w:p w:rsidR="005D6535" w:rsidRPr="005D6535" w:rsidRDefault="005D6535" w:rsidP="005D653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D5CA6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Докладні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рекомендації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для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керівників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закладів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управлінців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є у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листі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Міністерства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>освіти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t xml:space="preserve"> і науки </w:t>
      </w:r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fldChar w:fldCharType="begin"/>
      </w:r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instrText xml:space="preserve"> HYPERLINK "https://mon.us20.list-manage.com/track/click?u=dfd5553f7eca49c6470a38bc4&amp;id=d63c9f3af7&amp;e=0473852f28" \t "_blank" </w:instrText>
      </w:r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fldChar w:fldCharType="separate"/>
      </w:r>
      <w:r w:rsidRPr="005D6535">
        <w:rPr>
          <w:rFonts w:ascii="SourceSansPro" w:eastAsia="Times New Roman" w:hAnsi="SourceSansPro" w:cs="Times New Roman"/>
          <w:color w:val="2D5CA6"/>
          <w:sz w:val="28"/>
          <w:szCs w:val="28"/>
          <w:bdr w:val="none" w:sz="0" w:space="0" w:color="auto" w:frame="1"/>
          <w:lang w:eastAsia="ru-RU"/>
        </w:rPr>
        <w:t>№1/9-154</w:t>
      </w:r>
    </w:p>
    <w:p w:rsidR="005D6535" w:rsidRPr="005D6535" w:rsidRDefault="005D6535" w:rsidP="005D6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lang w:eastAsia="ru-RU"/>
        </w:rPr>
        <w:fldChar w:fldCharType="end"/>
      </w:r>
      <w:proofErr w:type="spellStart"/>
      <w:r w:rsidRPr="005D6535">
        <w:rPr>
          <w:rFonts w:ascii="SourceSansPro" w:eastAsia="Times New Roman" w:hAnsi="SourceSansPro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5D6535">
        <w:rPr>
          <w:rFonts w:ascii="SourceSansPro" w:eastAsia="Times New Roman" w:hAnsi="SourceSansPro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11 березня 2020 року.</w:t>
      </w:r>
    </w:p>
    <w:p w:rsidR="005D6535" w:rsidRPr="005D6535" w:rsidRDefault="005D6535" w:rsidP="005D6535">
      <w:p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Карантин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запроваджується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усіх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закладах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незалежно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форми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власності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сфери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управління:</w:t>
      </w:r>
      <w:proofErr w:type="spellEnd"/>
    </w:p>
    <w:p w:rsidR="005D6535" w:rsidRPr="005D6535" w:rsidRDefault="005D6535" w:rsidP="005D6535">
      <w:pPr>
        <w:pStyle w:val="a6"/>
        <w:numPr>
          <w:ilvl w:val="0"/>
          <w:numId w:val="3"/>
        </w:num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дошкільної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,</w:t>
      </w:r>
    </w:p>
    <w:p w:rsidR="005D6535" w:rsidRPr="005D6535" w:rsidRDefault="005D6535" w:rsidP="005D6535">
      <w:pPr>
        <w:pStyle w:val="a6"/>
        <w:numPr>
          <w:ilvl w:val="0"/>
          <w:numId w:val="3"/>
        </w:num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загальної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,</w:t>
      </w:r>
    </w:p>
    <w:p w:rsidR="005D6535" w:rsidRPr="005D6535" w:rsidRDefault="005D6535" w:rsidP="005D6535">
      <w:pPr>
        <w:pStyle w:val="a6"/>
        <w:numPr>
          <w:ilvl w:val="0"/>
          <w:numId w:val="3"/>
        </w:num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позашкільної,</w:t>
      </w:r>
      <w:proofErr w:type="spellEnd"/>
    </w:p>
    <w:p w:rsidR="005D6535" w:rsidRPr="005D6535" w:rsidRDefault="005D6535" w:rsidP="005D6535">
      <w:pPr>
        <w:pStyle w:val="a6"/>
        <w:numPr>
          <w:ilvl w:val="0"/>
          <w:numId w:val="3"/>
        </w:num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професійної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професійно-технічної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),</w:t>
      </w:r>
    </w:p>
    <w:p w:rsidR="005D6535" w:rsidRPr="005D6535" w:rsidRDefault="005D6535" w:rsidP="005D6535">
      <w:pPr>
        <w:pStyle w:val="a6"/>
        <w:numPr>
          <w:ilvl w:val="0"/>
          <w:numId w:val="3"/>
        </w:num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фахової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передвищої,</w:t>
      </w:r>
      <w:proofErr w:type="spellEnd"/>
    </w:p>
    <w:p w:rsidR="005D6535" w:rsidRPr="005D6535" w:rsidRDefault="005D6535" w:rsidP="005D6535">
      <w:pPr>
        <w:pStyle w:val="a6"/>
        <w:numPr>
          <w:ilvl w:val="0"/>
          <w:numId w:val="3"/>
        </w:num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вищої,</w:t>
      </w:r>
      <w:proofErr w:type="spellEnd"/>
    </w:p>
    <w:p w:rsidR="005D6535" w:rsidRPr="005D6535" w:rsidRDefault="005D6535" w:rsidP="005D6535">
      <w:pPr>
        <w:pStyle w:val="a6"/>
        <w:numPr>
          <w:ilvl w:val="0"/>
          <w:numId w:val="3"/>
        </w:num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післядипломної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.</w:t>
      </w:r>
    </w:p>
    <w:p w:rsidR="005D6535" w:rsidRPr="005D6535" w:rsidRDefault="005D6535" w:rsidP="005D6535">
      <w:p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Дане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рішення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Уряду є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підставою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видати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наказ про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запровадження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карантину в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.</w:t>
      </w:r>
    </w:p>
    <w:p w:rsidR="005D6535" w:rsidRPr="005D6535" w:rsidRDefault="005D6535" w:rsidP="005D6535">
      <w:p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Карантин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триватиме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три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тижні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– з 12 березня до 3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квітня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2020 року.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Терміни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карантину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змінитись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залежності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епідеміологічної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ситуації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час карантину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учням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та студентам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відвідувати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заклади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.</w:t>
      </w:r>
    </w:p>
    <w:p w:rsidR="005D6535" w:rsidRPr="005D6535" w:rsidRDefault="005D6535" w:rsidP="005D6535">
      <w:p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МОН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рекомендує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закладам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:</w:t>
      </w:r>
    </w:p>
    <w:p w:rsidR="005D6535" w:rsidRPr="005D6535" w:rsidRDefault="005D6535" w:rsidP="005D6535">
      <w:pPr>
        <w:pStyle w:val="a6"/>
        <w:numPr>
          <w:ilvl w:val="0"/>
          <w:numId w:val="4"/>
        </w:num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lastRenderedPageBreak/>
        <w:t>відмовитись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проведення та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масових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заходах в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приміщеннях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та на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зокрема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пробного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зовнішнього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незалежного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оцінювання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олімпіад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змагань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конкурсів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виставок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тощо;</w:t>
      </w:r>
      <w:proofErr w:type="spellEnd"/>
    </w:p>
    <w:p w:rsidR="005D6535" w:rsidRPr="005D6535" w:rsidRDefault="005D6535" w:rsidP="005D6535">
      <w:pPr>
        <w:pStyle w:val="a6"/>
        <w:numPr>
          <w:ilvl w:val="0"/>
          <w:numId w:val="4"/>
        </w:num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направляти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здобувачів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співробітників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країн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високим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ступенем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ризику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зараження;</w:t>
      </w:r>
      <w:proofErr w:type="spellEnd"/>
    </w:p>
    <w:p w:rsidR="005D6535" w:rsidRPr="005D6535" w:rsidRDefault="005D6535" w:rsidP="005D6535">
      <w:pPr>
        <w:pStyle w:val="a6"/>
        <w:numPr>
          <w:ilvl w:val="0"/>
          <w:numId w:val="4"/>
        </w:num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інформувати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здобувачів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співробітників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того, як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запобігти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поширенню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хвороби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дій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захворювання;</w:t>
      </w:r>
      <w:proofErr w:type="spellEnd"/>
    </w:p>
    <w:p w:rsidR="005D6535" w:rsidRPr="005D6535" w:rsidRDefault="005D6535" w:rsidP="005D6535">
      <w:pPr>
        <w:pStyle w:val="a6"/>
        <w:numPr>
          <w:ilvl w:val="0"/>
          <w:numId w:val="4"/>
        </w:num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розробити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заходи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проведення занять за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дистанційних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технологій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відпрацювання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занять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планів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нормалізації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епідемічної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ситуації;</w:t>
      </w:r>
      <w:proofErr w:type="spellEnd"/>
    </w:p>
    <w:p w:rsidR="005D6535" w:rsidRPr="005D6535" w:rsidRDefault="005D6535" w:rsidP="005D6535">
      <w:pPr>
        <w:pStyle w:val="a6"/>
        <w:numPr>
          <w:ilvl w:val="0"/>
          <w:numId w:val="4"/>
        </w:num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розробити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заходи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часткового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переведення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дистанційну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роботу;</w:t>
      </w:r>
      <w:proofErr w:type="spellEnd"/>
    </w:p>
    <w:p w:rsidR="005D6535" w:rsidRPr="005D6535" w:rsidRDefault="005D6535" w:rsidP="005D6535">
      <w:pPr>
        <w:pStyle w:val="a6"/>
        <w:numPr>
          <w:ilvl w:val="0"/>
          <w:numId w:val="4"/>
        </w:num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забезпечити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профілактичні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заходи,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попередять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масове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розповсюдження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гострої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респіраторної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хвороби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спричиненої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коронавірусом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і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гострих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респіраторних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інфекцій;</w:t>
      </w:r>
      <w:proofErr w:type="spellEnd"/>
    </w:p>
    <w:p w:rsidR="005D6535" w:rsidRPr="005D6535" w:rsidRDefault="005D6535" w:rsidP="005D6535">
      <w:pPr>
        <w:pStyle w:val="a6"/>
        <w:numPr>
          <w:ilvl w:val="0"/>
          <w:numId w:val="4"/>
        </w:num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виділити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гуртожитках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профтеху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фахової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передвищої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вищої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післядипломної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ізоляції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здобувачів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ознаками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гострих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респіраторних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захворювань;</w:t>
      </w:r>
      <w:proofErr w:type="spellEnd"/>
    </w:p>
    <w:p w:rsidR="005D6535" w:rsidRPr="005D6535" w:rsidRDefault="005D6535" w:rsidP="005D6535">
      <w:pPr>
        <w:pStyle w:val="a6"/>
        <w:numPr>
          <w:ilvl w:val="0"/>
          <w:numId w:val="4"/>
        </w:num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рішення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тимчасових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обласних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протиепідемічних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комісій;</w:t>
      </w:r>
      <w:proofErr w:type="spellEnd"/>
    </w:p>
    <w:p w:rsidR="005D6535" w:rsidRPr="005D6535" w:rsidRDefault="005D6535" w:rsidP="005D6535">
      <w:pPr>
        <w:pStyle w:val="a6"/>
        <w:numPr>
          <w:ilvl w:val="0"/>
          <w:numId w:val="4"/>
        </w:numPr>
        <w:shd w:val="clear" w:color="auto" w:fill="FFFFFF"/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обмежити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проведення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запланованих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нарад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перевірок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експертиз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нормалізації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епідемічної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ситуації</w:t>
      </w:r>
      <w:proofErr w:type="spellEnd"/>
      <w:r w:rsidRPr="005D6535">
        <w:rPr>
          <w:rFonts w:ascii="SourceSansPro" w:eastAsia="Times New Roman" w:hAnsi="SourceSansPro" w:cs="Times New Roman"/>
          <w:color w:val="1D1D1B"/>
          <w:sz w:val="28"/>
          <w:szCs w:val="28"/>
          <w:bdr w:val="none" w:sz="0" w:space="0" w:color="auto" w:frame="1"/>
          <w:lang w:eastAsia="ru-RU"/>
        </w:rPr>
        <w:t>.</w:t>
      </w:r>
    </w:p>
    <w:p w:rsidR="00F02D00" w:rsidRDefault="00F02D00" w:rsidP="005D6535">
      <w:pPr>
        <w:jc w:val="both"/>
      </w:pPr>
    </w:p>
    <w:sectPr w:rsidR="00F02D00" w:rsidSect="005D653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18E3"/>
    <w:multiLevelType w:val="hybridMultilevel"/>
    <w:tmpl w:val="E6CA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C0A6A"/>
    <w:multiLevelType w:val="multilevel"/>
    <w:tmpl w:val="5E38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C74C78"/>
    <w:multiLevelType w:val="hybridMultilevel"/>
    <w:tmpl w:val="C384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3346"/>
    <w:multiLevelType w:val="hybridMultilevel"/>
    <w:tmpl w:val="690C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155AC"/>
    <w:multiLevelType w:val="hybridMultilevel"/>
    <w:tmpl w:val="D754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5D58"/>
    <w:multiLevelType w:val="multilevel"/>
    <w:tmpl w:val="7EE6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8E"/>
    <w:rsid w:val="005D6535"/>
    <w:rsid w:val="00B66D8E"/>
    <w:rsid w:val="00F0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B2E62-570C-4B35-9027-BA2D3258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535"/>
    <w:rPr>
      <w:b/>
      <w:bCs/>
    </w:rPr>
  </w:style>
  <w:style w:type="paragraph" w:styleId="a4">
    <w:name w:val="Normal (Web)"/>
    <w:basedOn w:val="a"/>
    <w:uiPriority w:val="99"/>
    <w:semiHidden/>
    <w:unhideWhenUsed/>
    <w:rsid w:val="005D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6535"/>
    <w:rPr>
      <w:color w:val="0000FF"/>
      <w:u w:val="single"/>
    </w:rPr>
  </w:style>
  <w:style w:type="paragraph" w:customStyle="1" w:styleId="capitalletter">
    <w:name w:val="capital_letter"/>
    <w:basedOn w:val="a"/>
    <w:rsid w:val="005D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6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221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2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5202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77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06736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099">
                  <w:marLeft w:val="0"/>
                  <w:marRight w:val="0"/>
                  <w:marTop w:val="9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28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417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819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5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1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20973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1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0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26766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2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tag/zasidannya-urya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mu.gov.ua/tag/naglyad-i-kont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tag/osvita-i-nauka" TargetMode="External"/><Relationship Id="rId5" Type="http://schemas.openxmlformats.org/officeDocument/2006/relationships/hyperlink" Target="https://mon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2020-03-12T08:04:00Z</dcterms:created>
  <dcterms:modified xsi:type="dcterms:W3CDTF">2020-03-12T08:09:00Z</dcterms:modified>
</cp:coreProperties>
</file>